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1F" w:rsidRPr="0093461F" w:rsidRDefault="0093461F" w:rsidP="0093461F">
      <w:pPr>
        <w:spacing w:after="0" w:line="240" w:lineRule="auto"/>
        <w:ind w:left="4536" w:right="75"/>
        <w:jc w:val="center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>Приложение 1</w:t>
      </w:r>
    </w:p>
    <w:p w:rsidR="0093461F" w:rsidRPr="0093461F" w:rsidRDefault="00A83DB6" w:rsidP="0093461F">
      <w:pPr>
        <w:spacing w:after="0" w:line="240" w:lineRule="auto"/>
        <w:ind w:left="4536" w:right="75"/>
        <w:jc w:val="center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 приказу  от 10.05.2016 № 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8</w:t>
      </w:r>
    </w:p>
    <w:p w:rsidR="0093461F" w:rsidRPr="0093461F" w:rsidRDefault="0093461F" w:rsidP="0093461F">
      <w:pPr>
        <w:spacing w:after="0" w:line="240" w:lineRule="auto"/>
        <w:ind w:left="75" w:right="75"/>
        <w:jc w:val="center"/>
        <w:textAlignment w:val="top"/>
        <w:rPr>
          <w:rFonts w:ascii="Arial" w:eastAsia="Times New Roman" w:hAnsi="Arial" w:cs="Arial"/>
          <w:b/>
          <w:bCs/>
          <w:color w:val="1F2628"/>
          <w:sz w:val="20"/>
          <w:lang w:eastAsia="ru-RU"/>
        </w:rPr>
      </w:pPr>
    </w:p>
    <w:p w:rsidR="0093461F" w:rsidRPr="0093461F" w:rsidRDefault="0093461F" w:rsidP="0093461F">
      <w:pPr>
        <w:spacing w:after="0" w:line="240" w:lineRule="auto"/>
        <w:ind w:left="75" w:right="75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 xml:space="preserve">                     </w:t>
      </w:r>
    </w:p>
    <w:p w:rsidR="0093461F" w:rsidRPr="0093461F" w:rsidRDefault="0093461F" w:rsidP="0093461F">
      <w:pPr>
        <w:spacing w:after="0" w:line="240" w:lineRule="auto"/>
        <w:ind w:left="75" w:right="75"/>
        <w:jc w:val="center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 xml:space="preserve">                         </w:t>
      </w:r>
    </w:p>
    <w:p w:rsidR="0093461F" w:rsidRPr="0093461F" w:rsidRDefault="0093461F" w:rsidP="0093461F">
      <w:pPr>
        <w:spacing w:after="0" w:line="240" w:lineRule="auto"/>
        <w:ind w:right="75"/>
        <w:textAlignment w:val="top"/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 xml:space="preserve">                                                                          КОДЕКС</w:t>
      </w:r>
    </w:p>
    <w:p w:rsidR="0093461F" w:rsidRPr="0093461F" w:rsidRDefault="0093461F" w:rsidP="0093461F">
      <w:pPr>
        <w:spacing w:after="0" w:line="240" w:lineRule="auto"/>
        <w:ind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bCs/>
          <w:color w:val="1F2628"/>
          <w:sz w:val="24"/>
          <w:szCs w:val="24"/>
          <w:lang w:eastAsia="ru-RU"/>
        </w:rPr>
        <w:t xml:space="preserve">                                  ЭТИКИ И СЛУЖЕБНОГО ПОВЕДЕНИЯ РАБОТНИКОВ</w:t>
      </w:r>
    </w:p>
    <w:p w:rsidR="0093461F" w:rsidRPr="0093461F" w:rsidRDefault="0093461F" w:rsidP="0093461F">
      <w:pPr>
        <w:spacing w:after="0" w:line="240" w:lineRule="auto"/>
        <w:ind w:left="75" w:right="75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color w:val="1F2628"/>
          <w:sz w:val="24"/>
          <w:szCs w:val="24"/>
          <w:lang w:eastAsia="ru-RU"/>
        </w:rPr>
        <w:t>муниципального казенного общеобразовательного учреждения</w:t>
      </w:r>
    </w:p>
    <w:p w:rsidR="0093461F" w:rsidRPr="0093461F" w:rsidRDefault="00A83DB6" w:rsidP="0093461F">
      <w:pPr>
        <w:spacing w:after="0" w:line="240" w:lineRule="auto"/>
        <w:ind w:left="75" w:right="75"/>
        <w:jc w:val="center"/>
        <w:textAlignment w:val="top"/>
        <w:rPr>
          <w:rFonts w:ascii="Times New Roman" w:eastAsia="Times New Roman" w:hAnsi="Times New Roman" w:cs="Times New Roman"/>
          <w:b/>
          <w:color w:val="1F26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2628"/>
          <w:sz w:val="24"/>
          <w:szCs w:val="24"/>
          <w:lang w:eastAsia="ru-RU"/>
        </w:rPr>
        <w:t xml:space="preserve">«Завьяловская основная </w:t>
      </w:r>
      <w:proofErr w:type="gramStart"/>
      <w:r>
        <w:rPr>
          <w:rFonts w:ascii="Times New Roman" w:eastAsia="Times New Roman" w:hAnsi="Times New Roman" w:cs="Times New Roman"/>
          <w:b/>
          <w:color w:val="1F2628"/>
          <w:sz w:val="24"/>
          <w:szCs w:val="24"/>
          <w:lang w:eastAsia="ru-RU"/>
        </w:rPr>
        <w:t>общеобразовательная  школа</w:t>
      </w:r>
      <w:proofErr w:type="gramEnd"/>
      <w:r w:rsidR="0093461F" w:rsidRPr="0093461F">
        <w:rPr>
          <w:rFonts w:ascii="Times New Roman" w:eastAsia="Times New Roman" w:hAnsi="Times New Roman" w:cs="Times New Roman"/>
          <w:b/>
          <w:color w:val="1F2628"/>
          <w:sz w:val="24"/>
          <w:szCs w:val="24"/>
          <w:lang w:eastAsia="ru-RU"/>
        </w:rPr>
        <w:t>»</w:t>
      </w:r>
    </w:p>
    <w:p w:rsidR="0093461F" w:rsidRPr="0093461F" w:rsidRDefault="0093461F" w:rsidP="0093461F">
      <w:pPr>
        <w:spacing w:after="0" w:line="480" w:lineRule="atLeast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  <w:t> </w:t>
      </w:r>
    </w:p>
    <w:p w:rsidR="0093461F" w:rsidRPr="0093461F" w:rsidRDefault="0093461F" w:rsidP="0093461F">
      <w:pPr>
        <w:spacing w:after="0" w:line="480" w:lineRule="atLeast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</w:pPr>
      <w:r w:rsidRPr="0093461F">
        <w:rPr>
          <w:rFonts w:ascii="Arial" w:eastAsia="Times New Roman" w:hAnsi="Arial" w:cs="Arial"/>
          <w:color w:val="3A36BA"/>
          <w:kern w:val="36"/>
          <w:sz w:val="20"/>
          <w:szCs w:val="20"/>
          <w:lang w:eastAsia="ru-RU"/>
        </w:rPr>
        <w:t xml:space="preserve">                              </w:t>
      </w:r>
      <w:r w:rsidRPr="0093461F"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  <w:t>Статья 1. Общие положения</w:t>
      </w:r>
    </w:p>
    <w:p w:rsidR="0093461F" w:rsidRPr="0093461F" w:rsidRDefault="0093461F" w:rsidP="00A83DB6">
      <w:pPr>
        <w:spacing w:after="0" w:line="240" w:lineRule="auto"/>
        <w:ind w:left="75" w:right="75" w:firstLine="708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Кодекс этики и служебного поведения работников муниципального казенного общеобразовате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льного учреждения  «Завьяловская основная общеобразовательная  школа»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(далее – Кодекс ) разработан в соответствии с положениями </w:t>
      </w:r>
      <w:hyperlink r:id="rId4" w:history="1">
        <w:r w:rsidRPr="009346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u w:val="single"/>
          <w:lang w:eastAsia="ru-RU"/>
        </w:rPr>
        <w:t xml:space="preserve">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Российс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кой Федерации, Трудового </w:t>
      </w:r>
      <w:hyperlink r:id="rId5" w:history="1">
        <w:r w:rsidRPr="009346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 Российской Федерации, Федерального </w:t>
      </w:r>
      <w:hyperlink r:id="rId6" w:history="1">
        <w:r w:rsidRPr="009346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 от 25 декабря 2008 года № 273-ФЗ "О противодействии коррупции",  иных нормативных правовых актов Российской Федерации,   а также основан на общепризнанных нравственных принципах и нормах российского общества и государства.</w:t>
      </w:r>
    </w:p>
    <w:p w:rsidR="0093461F" w:rsidRPr="0093461F" w:rsidRDefault="0093461F" w:rsidP="0093461F">
      <w:pPr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3A36BA"/>
          <w:kern w:val="36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3A36BA"/>
          <w:kern w:val="36"/>
          <w:sz w:val="24"/>
          <w:szCs w:val="24"/>
          <w:lang w:eastAsia="ru-RU"/>
        </w:rPr>
        <w:t xml:space="preserve">                            </w:t>
      </w:r>
    </w:p>
    <w:p w:rsidR="0093461F" w:rsidRPr="0093461F" w:rsidRDefault="0093461F" w:rsidP="0093461F">
      <w:pPr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3A36BA"/>
          <w:kern w:val="36"/>
          <w:sz w:val="24"/>
          <w:szCs w:val="24"/>
          <w:lang w:eastAsia="ru-RU"/>
        </w:rPr>
        <w:t xml:space="preserve">                                      </w:t>
      </w:r>
      <w:r w:rsidRPr="0093461F"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  <w:t xml:space="preserve"> Статья 2. Сфера действия Кодекса</w:t>
      </w:r>
    </w:p>
    <w:p w:rsidR="0093461F" w:rsidRPr="0093461F" w:rsidRDefault="0093461F" w:rsidP="0093461F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 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общеобразовательного учреждения независимо от замещаемой ими должности.</w:t>
      </w:r>
    </w:p>
    <w:p w:rsidR="0093461F" w:rsidRPr="0093461F" w:rsidRDefault="0093461F" w:rsidP="0093461F">
      <w:pPr>
        <w:spacing w:after="0" w:line="240" w:lineRule="auto"/>
        <w:ind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 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соответствии с положениями Кодекса.</w:t>
      </w:r>
    </w:p>
    <w:p w:rsidR="0093461F" w:rsidRPr="0093461F" w:rsidRDefault="0093461F" w:rsidP="0093461F">
      <w:pPr>
        <w:spacing w:after="0" w:line="240" w:lineRule="auto"/>
        <w:ind w:left="75"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93461F" w:rsidRPr="0093461F" w:rsidRDefault="0093461F" w:rsidP="0093461F">
      <w:pPr>
        <w:spacing w:after="0" w:line="240" w:lineRule="auto"/>
        <w:ind w:left="75"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4. Гражданин, принимаемый на работу </w:t>
      </w:r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в  общеобразовательное</w:t>
      </w:r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учреждение  должен быть ознакомлен с настоящим Кодексом под подпись.</w:t>
      </w:r>
    </w:p>
    <w:p w:rsidR="0093461F" w:rsidRPr="0093461F" w:rsidRDefault="0093461F" w:rsidP="0093461F">
      <w:pPr>
        <w:spacing w:after="0" w:line="240" w:lineRule="auto"/>
        <w:ind w:left="142" w:firstLine="578"/>
        <w:jc w:val="both"/>
        <w:textAlignment w:val="top"/>
        <w:outlineLvl w:val="0"/>
        <w:rPr>
          <w:rFonts w:ascii="Times New Roman" w:eastAsia="Times New Roman" w:hAnsi="Times New Roman" w:cs="Times New Roman"/>
          <w:color w:val="3A36BA"/>
          <w:kern w:val="36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3A36BA"/>
          <w:kern w:val="36"/>
          <w:sz w:val="24"/>
          <w:szCs w:val="24"/>
          <w:lang w:eastAsia="ru-RU"/>
        </w:rPr>
        <w:t xml:space="preserve"> </w:t>
      </w:r>
    </w:p>
    <w:p w:rsidR="0093461F" w:rsidRPr="0093461F" w:rsidRDefault="0093461F" w:rsidP="0093461F">
      <w:pPr>
        <w:spacing w:after="0" w:line="240" w:lineRule="auto"/>
        <w:ind w:left="142" w:firstLine="578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color w:val="3A36BA"/>
          <w:kern w:val="36"/>
          <w:sz w:val="24"/>
          <w:szCs w:val="24"/>
          <w:lang w:eastAsia="ru-RU"/>
        </w:rPr>
        <w:t>Статья 3. Основные обязанности, принципы и правила служебного поведения работников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 xml:space="preserve"> 1.В соответствии со </w:t>
      </w:r>
      <w:hyperlink r:id="rId7" w:history="1">
        <w:r w:rsidRPr="009346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21</w:t>
        </w:r>
      </w:hyperlink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 xml:space="preserve"> Трудового кодекса Российской Федерации работник       </w:t>
      </w:r>
    </w:p>
    <w:p w:rsidR="0093461F" w:rsidRPr="0093461F" w:rsidRDefault="0093461F" w:rsidP="0093461F">
      <w:pPr>
        <w:spacing w:after="0" w:line="240" w:lineRule="auto"/>
        <w:ind w:left="105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>обязан: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добросовестно исполнять свои трудовые обязанности, возложенные на него трудовым договором;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соблюдать правила внутреннего трудового распорядка;</w:t>
      </w:r>
    </w:p>
    <w:p w:rsidR="0093461F" w:rsidRPr="0093461F" w:rsidRDefault="0093461F" w:rsidP="0093461F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- соблюдать трудовую дисциплину;</w:t>
      </w:r>
    </w:p>
    <w:p w:rsidR="0093461F" w:rsidRPr="0093461F" w:rsidRDefault="0093461F" w:rsidP="0093461F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- выполнять  установленные нормы труда;</w:t>
      </w:r>
    </w:p>
    <w:p w:rsidR="0093461F" w:rsidRPr="0093461F" w:rsidRDefault="0093461F" w:rsidP="0093461F">
      <w:pPr>
        <w:spacing w:after="0" w:line="240" w:lineRule="auto"/>
        <w:ind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- соблюдать требования по охране труда и обеспечению безопасности труда;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lastRenderedPageBreak/>
        <w:t>2. Основные принципы служебного поведения работников являются основой поведения граждан в связи с нахождением их в трудовых отношениях с рабо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тодателем МКОУ «Завьяловская ООШ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».</w:t>
      </w:r>
    </w:p>
    <w:p w:rsidR="0093461F" w:rsidRPr="0093461F" w:rsidRDefault="0093461F" w:rsidP="0093461F">
      <w:pPr>
        <w:spacing w:after="0" w:line="240" w:lineRule="auto"/>
        <w:ind w:left="75"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Работники, сознавая ответственность перед гражданами, обществом и государством, призваны: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МКОУ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»</w:t>
      </w:r>
      <w:r w:rsidRPr="0093461F">
        <w:rPr>
          <w:rFonts w:ascii="Times New Roman" w:eastAsia="Times New Roman" w:hAnsi="Times New Roman" w:cs="Times New Roman"/>
          <w:i/>
          <w:iCs/>
          <w:color w:val="1F2628"/>
          <w:sz w:val="24"/>
          <w:szCs w:val="24"/>
          <w:lang w:eastAsia="ru-RU"/>
        </w:rPr>
        <w:t>;</w:t>
      </w:r>
    </w:p>
    <w:p w:rsidR="0093461F" w:rsidRPr="0093461F" w:rsidRDefault="0093461F" w:rsidP="0093461F">
      <w:pPr>
        <w:spacing w:after="0" w:line="240" w:lineRule="auto"/>
        <w:ind w:left="75"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 соблюдать </w:t>
      </w:r>
      <w:hyperlink r:id="rId8" w:history="1">
        <w:r w:rsidRPr="0093461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Конституцию</w:t>
        </w:r>
      </w:hyperlink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 Российской Федерации, законодательство Российской Федерации и  Свердловской  области, не допускать нарушения законов и иных нормативных правовых актов;</w:t>
      </w:r>
    </w:p>
    <w:p w:rsidR="0093461F" w:rsidRPr="0093461F" w:rsidRDefault="0093461F" w:rsidP="0093461F">
      <w:pPr>
        <w:spacing w:after="0" w:line="240" w:lineRule="auto"/>
        <w:ind w:left="75"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обеспечивать эффективную работу МКОУ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»</w:t>
      </w:r>
      <w:r w:rsidRPr="0093461F">
        <w:rPr>
          <w:rFonts w:ascii="Times New Roman" w:eastAsia="Times New Roman" w:hAnsi="Times New Roman" w:cs="Times New Roman"/>
          <w:i/>
          <w:iCs/>
          <w:color w:val="1F2628"/>
          <w:sz w:val="24"/>
          <w:szCs w:val="24"/>
          <w:lang w:eastAsia="ru-RU"/>
        </w:rPr>
        <w:t>;</w:t>
      </w:r>
    </w:p>
    <w:p w:rsidR="0093461F" w:rsidRPr="0093461F" w:rsidRDefault="0093461F" w:rsidP="0093461F">
      <w:pPr>
        <w:spacing w:after="0" w:line="240" w:lineRule="auto"/>
        <w:ind w:left="75"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осуществлять свою деятельность в пределах предмета и целей деятельности МКОУ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»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соблюдать нормы профессиональной этики и правила делового поведения;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проявлять корректность и внимательность в обращении с гражданами и должностными лицами;</w:t>
      </w:r>
    </w:p>
    <w:p w:rsidR="0093461F" w:rsidRPr="0093461F" w:rsidRDefault="0093461F" w:rsidP="0093461F">
      <w:pPr>
        <w:spacing w:after="0" w:line="240" w:lineRule="auto"/>
        <w:ind w:left="75" w:right="75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межконфессио-нальному</w:t>
      </w:r>
      <w:proofErr w:type="spellEnd"/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согласию;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МКОУ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»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воздерживаться от публичных высказываний, суждений и оценок в отношении деятельности МКОУ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»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, его директора, если это не входит в должностные обязанности работника;</w:t>
      </w:r>
    </w:p>
    <w:p w:rsidR="0093461F" w:rsidRPr="0093461F" w:rsidRDefault="0093461F" w:rsidP="0093461F">
      <w:pPr>
        <w:spacing w:after="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соблюдать установленные в МКОУ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» 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правила обработки и предоставления служебной информации.</w:t>
      </w:r>
    </w:p>
    <w:p w:rsidR="0093461F" w:rsidRPr="0093461F" w:rsidRDefault="0093461F" w:rsidP="0093461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>3.В целях противодействия коррупции работнику рекомендуется: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 - проявлять при исполнении должностных обязанностей добросовестность, </w:t>
      </w:r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объектив-</w:t>
      </w:r>
      <w:proofErr w:type="spell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ность</w:t>
      </w:r>
      <w:proofErr w:type="spellEnd"/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, честность, беспристрастность, не допускать </w:t>
      </w:r>
      <w:proofErr w:type="spell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коррупционно</w:t>
      </w:r>
      <w:proofErr w:type="spell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-опасного поведения (поведения, которое может восприниматься окружающими как обещание или </w:t>
      </w:r>
      <w:proofErr w:type="spell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предложе-ние</w:t>
      </w:r>
      <w:proofErr w:type="spell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противодействовать коррупционным проявлениям и предпринимать меры по </w:t>
      </w:r>
      <w:proofErr w:type="spellStart"/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профилак</w:t>
      </w:r>
      <w:proofErr w:type="spell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-тике</w:t>
      </w:r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коррупции в порядке, установленном действующим законодательством;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</w:t>
      </w:r>
      <w:proofErr w:type="spellStart"/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корруп-ционных</w:t>
      </w:r>
      <w:proofErr w:type="spellEnd"/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правонарушений;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не допускать получения в связи с исполнением должностных обязанностей </w:t>
      </w:r>
      <w:proofErr w:type="spellStart"/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вознаграж-дения</w:t>
      </w:r>
      <w:proofErr w:type="spellEnd"/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93461F" w:rsidRPr="0093461F" w:rsidRDefault="0093461F" w:rsidP="0093461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>4.Работник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или(и) которая стала известна ему в связи с исполнением им должностных обязанностей.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5. Работник, наделенный организационно - распорядительными полномочиями по </w:t>
      </w:r>
      <w:proofErr w:type="spellStart"/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отноше-нию</w:t>
      </w:r>
      <w:proofErr w:type="spellEnd"/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к другим работникам, должен стремиться быть для них образцом профессионализма, безупречной репутации, способствовать формированию в общеобразовательном учреждении  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работы,  обеспечивать недопущение составления неофициальной отчетности и использования поддельных документов.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6. Работник МКОУ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» </w:t>
      </w: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не имеет права: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во время исполнения им должностных обязанностей вести себя вызывающе по </w:t>
      </w:r>
      <w:proofErr w:type="spellStart"/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отноше-нию</w:t>
      </w:r>
      <w:proofErr w:type="spellEnd"/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к окружающим, проявлять негативные эмоции, использовать слова и выражения, не допускаемые деловым этикетом.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7. Работник, наделенный организационно - распорядительными полномочиями по отношению к другим работникам, призван: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- принимать меры по предупреждению коррупции, а также меры к тому, чтобы </w:t>
      </w:r>
      <w:proofErr w:type="gram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подчинен-</w:t>
      </w:r>
      <w:proofErr w:type="spell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ные</w:t>
      </w:r>
      <w:proofErr w:type="spellEnd"/>
      <w:proofErr w:type="gram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 xml:space="preserve"> ему работники не допускали </w:t>
      </w:r>
      <w:proofErr w:type="spellStart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коррупционно</w:t>
      </w:r>
      <w:proofErr w:type="spellEnd"/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-опасного поведения;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своим личным поведением подавать пример честности, беспристрастности и справедливости;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93461F" w:rsidRPr="0093461F" w:rsidRDefault="0093461F" w:rsidP="0093461F">
      <w:pPr>
        <w:spacing w:before="180" w:after="180" w:line="240" w:lineRule="auto"/>
        <w:ind w:left="75" w:right="75"/>
        <w:jc w:val="both"/>
        <w:textAlignment w:val="top"/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93461F" w:rsidRPr="0093461F" w:rsidRDefault="0093461F" w:rsidP="0093461F">
      <w:pPr>
        <w:spacing w:before="180" w:after="180" w:line="240" w:lineRule="auto"/>
        <w:ind w:left="75" w:right="75" w:firstLine="720"/>
        <w:jc w:val="center"/>
        <w:textAlignment w:val="top"/>
        <w:rPr>
          <w:rFonts w:ascii="Times New Roman" w:eastAsia="Times New Roman" w:hAnsi="Times New Roman" w:cs="Times New Roman"/>
          <w:b/>
          <w:color w:val="4F81BD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  <w:t>Статья 4. Ответственность за нарушение Кодекса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proofErr w:type="gramStart"/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>1 .Работник</w:t>
      </w:r>
      <w:proofErr w:type="gramEnd"/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 xml:space="preserve">  МКОУ 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«Завьяловская ООШ</w:t>
      </w:r>
      <w:r w:rsidR="00A83DB6">
        <w:rPr>
          <w:rFonts w:ascii="Times New Roman" w:eastAsia="Times New Roman" w:hAnsi="Times New Roman" w:cs="Times New Roman"/>
          <w:color w:val="1F2628"/>
          <w:sz w:val="24"/>
          <w:szCs w:val="24"/>
          <w:lang w:eastAsia="ru-RU"/>
        </w:rPr>
        <w:t>»</w:t>
      </w:r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>2. 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93461F" w:rsidRPr="0093461F" w:rsidRDefault="0093461F" w:rsidP="0093461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</w:pPr>
      <w:r w:rsidRPr="0093461F">
        <w:rPr>
          <w:rFonts w:ascii="Times New Roman" w:eastAsia="Times New Roman" w:hAnsi="Times New Roman" w:cs="Times New Roman"/>
          <w:color w:val="414F53"/>
          <w:sz w:val="24"/>
          <w:szCs w:val="24"/>
          <w:lang w:eastAsia="ru-RU"/>
        </w:rPr>
        <w:t>3. 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93461F" w:rsidRPr="0093461F" w:rsidRDefault="0093461F" w:rsidP="0093461F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A6ED8" w:rsidRDefault="003A6ED8"/>
    <w:sectPr w:rsidR="003A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1F"/>
    <w:rsid w:val="003A6ED8"/>
    <w:rsid w:val="0093461F"/>
    <w:rsid w:val="00A8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796CA-9B49-4F51-BA50-3314A2BA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4FA439E9ABEC566C9B69DuCo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EC63B97F0245536B5669A00CBBF70107F5449E91E0926498E393CF2EDC5B4548F63F8A647E8EBDu7o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C63B97F0245536B5669A00CBBF70107F7429293E1926498E393CF2EuDoCG" TargetMode="External"/><Relationship Id="rId5" Type="http://schemas.openxmlformats.org/officeDocument/2006/relationships/hyperlink" Target="consultantplus://offline/ref=84EC63B97F0245536B5669A00CBBF70107F5449E91E0926498E393CF2EuDoC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4EC63B97F0245536B5669A00CBBF70104FA439E9ABEC566C9B69DuCoA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1479</Words>
  <Characters>8433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Статья 1. Общие положения</vt:lpstr>
      <vt:lpstr/>
      <vt:lpstr>Статья 2. Сфера действия Кодекса</vt:lpstr>
      <vt:lpstr>1. Кодекс представляет собой свод общих принципов профессиональной этики и осн</vt:lpstr>
      <vt:lpstr/>
      <vt:lpstr>Статья 3. Основные обязанности, принципы и правила служебного поведения работник</vt:lpstr>
    </vt:vector>
  </TitlesOfParts>
  <Company>Krokoz™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RePack by Diakov</cp:lastModifiedBy>
  <cp:revision>2</cp:revision>
  <dcterms:created xsi:type="dcterms:W3CDTF">2016-05-11T14:46:00Z</dcterms:created>
  <dcterms:modified xsi:type="dcterms:W3CDTF">2016-12-25T17:00:00Z</dcterms:modified>
</cp:coreProperties>
</file>