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891" w:rsidRPr="00DF159A" w:rsidRDefault="00424E56" w:rsidP="00424E56">
      <w:pPr>
        <w:numPr>
          <w:ilvl w:val="0"/>
          <w:numId w:val="1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24E56">
        <w:rPr>
          <w:rFonts w:hAnsi="Times New Roman" w:cs="Times New Roman"/>
          <w:color w:val="000000"/>
          <w:sz w:val="24"/>
          <w:szCs w:val="24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42pt" o:ole="">
            <v:imagedata r:id="rId5" o:title=""/>
          </v:shape>
          <o:OLEObject Type="Embed" ProgID="FoxitReader.Document" ShapeID="_x0000_i1025" DrawAspect="Content" ObjectID="_1673353926" r:id="rId6"/>
        </w:object>
      </w:r>
      <w:bookmarkStart w:id="0" w:name="_GoBack"/>
      <w:bookmarkEnd w:id="0"/>
      <w:r w:rsidR="002D7FD0" w:rsidRPr="00DF159A">
        <w:rPr>
          <w:rFonts w:hAnsi="Times New Roman" w:cs="Times New Roman"/>
          <w:color w:val="000000"/>
          <w:sz w:val="24"/>
          <w:szCs w:val="24"/>
          <w:lang w:val="ru-RU"/>
        </w:rPr>
        <w:t>материалов ВПР в личном кабинете федеральной информационной системы оценки качества образования (далее – ФИС ОКО);</w:t>
      </w:r>
    </w:p>
    <w:p w:rsidR="00983891" w:rsidRDefault="002D7F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ВПР;</w:t>
      </w:r>
    </w:p>
    <w:p w:rsidR="00983891" w:rsidRPr="00DF159A" w:rsidRDefault="002D7F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проверка работ, выполненных обучающимися при проведении ВПР;</w:t>
      </w:r>
    </w:p>
    <w:p w:rsidR="00983891" w:rsidRPr="00DF159A" w:rsidRDefault="002D7F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направление сведений о результатах ВПР по каждому классу по каждому учебному предмету в виде заполненных форм в ФИС ОКО;</w:t>
      </w:r>
    </w:p>
    <w:p w:rsidR="00983891" w:rsidRPr="00DF159A" w:rsidRDefault="002D7FD0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ознакомление обучающихся и родителей (законных представителей) с результатами ВПР.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2.5. Проверка работ осуществляется коллегиально в образовательной организации. В целях обеспечения объективности проверки ВПР по инициативе органа субъекта Российской Федерации или муниципального органа проверка работ ВПР может быть организована в месте, определенном органом субъекта Российской Федерации или муниципальным органом.</w:t>
      </w:r>
    </w:p>
    <w:p w:rsidR="00983891" w:rsidRPr="00DF159A" w:rsidRDefault="002D7F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Сведения о региональных и муниципальных координаторах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3.1. Регионального координатора назначает орган исполнительной власти.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3.2. Региональный координатор формирует список муниципальных координаторов.</w:t>
      </w:r>
    </w:p>
    <w:p w:rsidR="00983891" w:rsidRDefault="002D7FD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3.3.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Муниципальный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координатор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83891" w:rsidRPr="00DF159A" w:rsidRDefault="002D7FD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проводит выверку образовательных организаций, исключает из списка образовательные организации, прекратившие свое существование, и добавляет новые, которых не было в списке;</w:t>
      </w:r>
    </w:p>
    <w:p w:rsidR="00983891" w:rsidRPr="00DF159A" w:rsidRDefault="002D7FD0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осуществляет мониторинг загрузки форм опросного листа в ФИС ОКО, консультирует образовательные организации.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3.4. Сведения о региональном и муниципальном координаторах можно получить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 xml:space="preserve">Управления образования </w:t>
      </w:r>
      <w:r w:rsidR="00082AB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 xml:space="preserve">дминистрации </w:t>
      </w:r>
      <w:r w:rsidR="00082AB6">
        <w:rPr>
          <w:rFonts w:hAnsi="Times New Roman" w:cs="Times New Roman"/>
          <w:color w:val="000000"/>
          <w:sz w:val="24"/>
          <w:szCs w:val="24"/>
          <w:lang w:val="ru-RU"/>
        </w:rPr>
        <w:t>Талицкого городского округа</w:t>
      </w: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83891" w:rsidRPr="00DF159A" w:rsidRDefault="002D7F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Проведение ВПР в образовательной организации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4.1. Директор образовательной организации назначает ответственного организатора ВПР в образовательной организации, организаторов в аудитории проведения ВПР, экспертов по проверке ВПР.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4.2. Функции ответственного организатора ВПР в образовательной организации, организаторов в аудитории проведения ВПР, экспертов по проверке ВПР определяются Порядком проведения ВПР, размещаемым в ФИС ОКО, и директором образовательной организации.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4.3. Решение о проведении ВПР по учебным предметам в классах, для которых предусмотрели режим апробации, принимает директор образовательной организации по согласованию с педагогическим советом.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4.4.  ВПР организуется на 2–4-м уроке. Для обеспечения проведения ВПР при необходимости корректируется расписание учебных занятий.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4.5</w:t>
      </w: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="00082AB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proofErr w:type="gramEnd"/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 xml:space="preserve"> ВПР рассаживание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обучающихся производится по одному или по два за партой. Работа проводится одним или двумя организаторами в аудитории. Количество организаторов в аудитории определяется директором образовательной организации.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4.6</w:t>
      </w: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. ВПР проводится в течение времени, установленного материалами ВПР по соответствующему предмету для каждого класса. В случае необходимости выхода из учебного кабинета, где проводится ВПР, обучающийся оставляет все материалы на своем рабочем столе: задания, черновики, дополнительные разрешенные материалы и инструменты, письменные принадлежности.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4.7</w:t>
      </w: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. На ВПР допускается присутствие общественных наблюдателей, направленных органом исполнительной власти субъекта Российской Федерации.</w:t>
      </w:r>
    </w:p>
    <w:p w:rsidR="00983891" w:rsidRPr="00DF159A" w:rsidRDefault="002D7F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Меры по обеспечению объективности результатов ВПР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5.1. В целях обеспечения контроля за проведением ВПР, достоверности внесенных в ФИС ОКО сведений орган исполнительной власти субъекта Российской Федерации:</w:t>
      </w:r>
    </w:p>
    <w:p w:rsidR="00983891" w:rsidRPr="00DF159A" w:rsidRDefault="002D7FD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направляет независимых наблюдателей в образовательную организацию на всех этапах ВПР: от получения и тиражирования материалов ВПР до внесения результатов в ФИС ОКО;</w:t>
      </w:r>
    </w:p>
    <w:p w:rsidR="00983891" w:rsidRPr="00DF159A" w:rsidRDefault="002D7FD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получает доступ к работам участников ВПР и отчетным формам по итогам проверки, проводит анализ объективности проведенной проверки в соответствии с системой оценивания отдельных заданий и проверочных работ в целом, перепроверку отдельных работ с привлечением специалистов в сфере образования, обладающих необходимыми знаниями для участия в проверке работ, не являющихся работниками образовательной организации, в которой проходили перепроверяемые ВПР;</w:t>
      </w:r>
    </w:p>
    <w:p w:rsidR="00983891" w:rsidRPr="00DF159A" w:rsidRDefault="002D7FD0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в случаях выявления фактов умышленного искажения результатов ВПР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информирует учредителя для принятия управленческих решений в отношении должностных лиц, допустивших ненадлежащее исполнение служебных обязанностей.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5.2. Чтобы повысить объективность результатов ВПР, образовательная организация:</w:t>
      </w:r>
    </w:p>
    <w:p w:rsidR="00983891" w:rsidRPr="00DF159A" w:rsidRDefault="002D7FD0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не использует результаты ВПР в административных и управленческих целях по отношению к работникам;</w:t>
      </w:r>
    </w:p>
    <w:p w:rsidR="00983891" w:rsidRPr="00DF159A" w:rsidRDefault="002D7FD0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проводит ежегодные разъяснительные мероприятия с работниками, обучающимися и родителями о необходимости достижения объективных результатов ВПР в образовательной организации.</w:t>
      </w:r>
    </w:p>
    <w:p w:rsidR="00983891" w:rsidRPr="00DF159A" w:rsidRDefault="002D7F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Меры по обеспечению информационной безопасности в период проведения ВПР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6.1. В целях обеспечения информационной безопасности в период проведения ВПР образовательная организация вправе организовать видеонаблюдение в учебных кабинетах, где проходит ВПР, в соответствии с законодательством Российской Федерации.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6.2. Ответственный организатор ВПР в образовательной организации принимает меры, чтобы задания ВПР не попали в открытый доступ до начала проведения ВПР по соответствующему учебному предмету.</w:t>
      </w:r>
    </w:p>
    <w:p w:rsidR="00983891" w:rsidRPr="00DF159A" w:rsidRDefault="002D7F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Особенности участия в ВПР обучающихся с ограниченными возможностями здоровья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7.1. Решение об участии в ВПР обучающихся с ОВЗ принимается директором индивидуально по каждому ребенку с учетом рекомендаций психолого-педагогического консилиума образовательной организации.</w:t>
      </w:r>
    </w:p>
    <w:p w:rsidR="00983891" w:rsidRPr="00DF159A" w:rsidRDefault="002D7F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Использование результатов ВПР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8.1. Образовательная организация использует результаты ВПР в качестве результатов промежуточной аттестации в соответствии с основной образовательной программой соответствующего уровня общего образования и локальными нормативными актами.</w:t>
      </w:r>
    </w:p>
    <w:p w:rsidR="00983891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8.2. Оценки за ВПР выставляются в классный журнал как за контрольную работу с пометкой «ВПР» учителем по соответствующему предмету.</w:t>
      </w:r>
    </w:p>
    <w:p w:rsidR="002D7FD0" w:rsidRPr="007F44C4" w:rsidRDefault="002D7FD0" w:rsidP="002D7FD0">
      <w:pPr>
        <w:spacing w:after="150" w:line="255" w:lineRule="atLeast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7F44C4">
        <w:rPr>
          <w:rFonts w:eastAsia="Times New Roman" w:cstheme="minorHAnsi"/>
          <w:color w:val="222222"/>
          <w:sz w:val="24"/>
          <w:szCs w:val="24"/>
          <w:lang w:val="ru-RU" w:eastAsia="ru-RU"/>
        </w:rPr>
        <w:t>8.3.</w:t>
      </w:r>
      <w:r w:rsidRPr="007F44C4">
        <w:rPr>
          <w:rFonts w:eastAsia="Times New Roman" w:cstheme="minorHAnsi"/>
          <w:color w:val="222222"/>
          <w:sz w:val="24"/>
          <w:szCs w:val="24"/>
          <w:lang w:eastAsia="ru-RU"/>
        </w:rPr>
        <w:t> </w:t>
      </w:r>
      <w:r w:rsidRPr="007F44C4">
        <w:rPr>
          <w:rFonts w:eastAsia="Times New Roman" w:cstheme="minorHAnsi"/>
          <w:color w:val="222222"/>
          <w:sz w:val="24"/>
          <w:szCs w:val="24"/>
          <w:lang w:val="ru-RU" w:eastAsia="ru-RU"/>
        </w:rPr>
        <w:t>Директор вправе приказом изменить порядок учета результатов ВПР, установленный в пунктах 8.1 и 8.2 Порядка, в том числе использовать результаты ВПР в качестве результатов входного контроля и стартовой диагностики.</w:t>
      </w:r>
    </w:p>
    <w:p w:rsidR="002D7FD0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83891" w:rsidRPr="00DF159A" w:rsidRDefault="002D7F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Сроки хранения материалов ВПР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9.1. Написанные обучающимися ВПР и протоколы хранятся в образовательной организации три года с момента написания работы.</w:t>
      </w:r>
    </w:p>
    <w:p w:rsidR="00983891" w:rsidRPr="00DF159A" w:rsidRDefault="002D7F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F159A">
        <w:rPr>
          <w:rFonts w:hAnsi="Times New Roman" w:cs="Times New Roman"/>
          <w:color w:val="000000"/>
          <w:sz w:val="24"/>
          <w:szCs w:val="24"/>
          <w:lang w:val="ru-RU"/>
        </w:rPr>
        <w:t>9.2. После истечения срока хранения документов, указанного в пункте 9.1 Порядка, документы подлежат уничтожению.</w:t>
      </w:r>
    </w:p>
    <w:sectPr w:rsidR="00983891" w:rsidRPr="00DF159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E52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EF07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1D48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5946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82AB6"/>
    <w:rsid w:val="002D33B1"/>
    <w:rsid w:val="002D3591"/>
    <w:rsid w:val="002D7FD0"/>
    <w:rsid w:val="003514A0"/>
    <w:rsid w:val="00414A72"/>
    <w:rsid w:val="00424E56"/>
    <w:rsid w:val="004F7E17"/>
    <w:rsid w:val="005A05CE"/>
    <w:rsid w:val="00653AF6"/>
    <w:rsid w:val="00983891"/>
    <w:rsid w:val="00B73A5A"/>
    <w:rsid w:val="00DF159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2E088B-B97A-47CA-8705-582B2B13C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14A7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4A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Подготовлено экспертами Актион-МЦФЭР</dc:description>
  <cp:lastModifiedBy>Madness</cp:lastModifiedBy>
  <cp:revision>6</cp:revision>
  <cp:lastPrinted>2021-01-24T15:38:00Z</cp:lastPrinted>
  <dcterms:created xsi:type="dcterms:W3CDTF">2011-11-02T04:15:00Z</dcterms:created>
  <dcterms:modified xsi:type="dcterms:W3CDTF">2021-01-28T10:46:00Z</dcterms:modified>
</cp:coreProperties>
</file>