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0D7" w:rsidRPr="00E578D2" w:rsidRDefault="00447B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47BB2">
        <w:rPr>
          <w:rFonts w:hAnsi="Times New Roman" w:cs="Times New Roman"/>
          <w:color w:val="000000"/>
          <w:sz w:val="24"/>
          <w:szCs w:val="24"/>
          <w:lang w:val="ru-RU"/>
        </w:rPr>
        <w:object w:dxaOrig="4320" w:dyaOrig="4320" w14:anchorId="6E4FDE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39.75pt" o:ole="">
            <v:imagedata r:id="rId6" o:title=""/>
          </v:shape>
          <o:OLEObject Type="Embed" ProgID="FoxitReader.Document" ShapeID="_x0000_i1025" DrawAspect="Content" ObjectID="_1769085750" r:id="rId7"/>
        </w:object>
      </w:r>
      <w:r w:rsidR="00B53C00" w:rsidRPr="00E578D2">
        <w:rPr>
          <w:rFonts w:hAnsi="Times New Roman" w:cs="Times New Roman"/>
          <w:color w:val="000000"/>
          <w:sz w:val="24"/>
          <w:szCs w:val="24"/>
          <w:lang w:val="ru-RU"/>
        </w:rPr>
        <w:t>1.6. Классное руководство не связано с занимаемой педагогическим работником должностью и не входит в состав его должностных обязанностей.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1.7. Классный руководитель в своей деятельности руководствуется:</w:t>
      </w:r>
    </w:p>
    <w:p w:rsidR="000950D7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Конституцией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50D7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Семейным код</w:t>
      </w:r>
      <w:bookmarkStart w:id="0" w:name="_GoBack"/>
      <w:bookmarkEnd w:id="0"/>
      <w:r>
        <w:rPr>
          <w:rFonts w:hAnsi="Times New Roman" w:cs="Times New Roman"/>
          <w:color w:val="000000"/>
          <w:sz w:val="24"/>
          <w:szCs w:val="24"/>
        </w:rPr>
        <w:t>ексом Российской Федерации;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24.07.1998 № 124-ФЗ «Об основных гарантиях прав ребенка в Российской Федерации»;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24.06.1999 № 120-ФЗ «Об основах системы профилактики безнадзорности и правонарушений несовершеннолетних»;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29.12.2010 № 436-ФЗ «О защите детей от информации, причиняющей вред их здоровью и развитию»;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Российской Федерации от 07.05.2012 № 597 «О мероприятиях по реализации государственной социальной политики»;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распоряжением Правительства Российской Федерации от 29.05.2015 № 996-р «Об утверждении Стратегии развития воспитания в Российской Федерации на период до 2025 года»;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начального общего образования, утвержденного приказом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06.10.2009 № 373;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основного общего образования, утвержденного приказом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17.12.2010 № 1897;</w:t>
      </w:r>
    </w:p>
    <w:p w:rsidR="000950D7" w:rsidRPr="00E578D2" w:rsidRDefault="00B53C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среднего общего образования, утвержденного приказом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413;</w:t>
      </w:r>
    </w:p>
    <w:p w:rsidR="000950D7" w:rsidRPr="00E578D2" w:rsidRDefault="00B53C00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1.8. Свою деятельность классный руководитель осуществляет в тесном контакте с администрацией </w:t>
      </w:r>
      <w:r w:rsidR="0039406E" w:rsidRPr="0039406E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39406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39406E" w:rsidRPr="0039406E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39406E">
        <w:rPr>
          <w:rFonts w:hAnsi="Times New Roman" w:cs="Times New Roman"/>
          <w:color w:val="000000"/>
          <w:sz w:val="24"/>
          <w:szCs w:val="24"/>
          <w:lang w:val="ru-RU"/>
        </w:rPr>
        <w:t>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, родителями (законными представителями), </w:t>
      </w:r>
      <w:r w:rsidR="0039406E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50D7" w:rsidRPr="00E578D2" w:rsidRDefault="00B53C00" w:rsidP="000543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Цели, задачи, принципы и условия деятельности классного руководителя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2.1. 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 Федеральном законе от 29.12.2012 № 273-ФЗ «Об образовании в Российской Федерации», Указе Президента Российской Федерации от 07.05.2018 № 204 «О национальных целях и стратегических задачах развития Российской Федерации на период до 2024 года» и распоряжении Правительства Российской 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Федерации от 29.05.2015 № 996-р «Об утверждении Стратегии развития воспитания в Российской Федерации на период до 2025 года».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2.2. Цели работы классного руководителя: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формирование и развитие личности в соответствии с семейными и общественными духовно-нравственными и социокультурными ценностями.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2.3. 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0950D7" w:rsidRPr="00E578D2" w:rsidRDefault="00B53C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опора на духовно-нравственные ценности народов Российской Федерации, исторические и национально-культурные традиции;</w:t>
      </w:r>
    </w:p>
    <w:p w:rsidR="000950D7" w:rsidRPr="00E578D2" w:rsidRDefault="00B53C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организация социально открытого пространства духовно-нравственного развития и воспитания личности гражданина России;</w:t>
      </w:r>
    </w:p>
    <w:p w:rsidR="000950D7" w:rsidRDefault="00B53C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нравственный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пример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50D7" w:rsidRPr="00E578D2" w:rsidRDefault="00B53C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интегративность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 духовно-нравственного воспитания;</w:t>
      </w:r>
    </w:p>
    <w:p w:rsidR="000950D7" w:rsidRDefault="00B53C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востребованность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50D7" w:rsidRPr="00E578D2" w:rsidRDefault="00B53C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поддержка единства, целостности, преемственности и непрерывности воспитания;</w:t>
      </w:r>
    </w:p>
    <w:p w:rsidR="000950D7" w:rsidRPr="00E578D2" w:rsidRDefault="00B53C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0950D7" w:rsidRPr="00E578D2" w:rsidRDefault="00B53C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:rsidR="000950D7" w:rsidRPr="00E578D2" w:rsidRDefault="00B53C00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0950D7" w:rsidRDefault="00B53C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2.4. Задачи деятельности классного руководителя:</w:t>
      </w:r>
    </w:p>
    <w:p w:rsidR="000950D7" w:rsidRPr="00E578D2" w:rsidRDefault="00B53C00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создание благоприятных психолого-педагогических условий в классе путем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гуманизации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0950D7" w:rsidRPr="00E578D2" w:rsidRDefault="00B53C00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0950D7" w:rsidRPr="00E578D2" w:rsidRDefault="00B53C00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кибербуллингу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0950D7" w:rsidRPr="00E578D2" w:rsidRDefault="00B53C00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активной гражданской позиции, чувства ответственности за свою страну, причастности к историко-культурной общности 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российского народа и судьбе России, включая неприятие попыток пересмотра исторических фактов, в частности событий и итогов Второй мировой войны;</w:t>
      </w:r>
    </w:p>
    <w:p w:rsidR="000950D7" w:rsidRPr="00E578D2" w:rsidRDefault="00B53C00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2.5. Условия успешного решения классным руководителем обозначенных задач:</w:t>
      </w:r>
    </w:p>
    <w:p w:rsidR="000950D7" w:rsidRPr="00E578D2" w:rsidRDefault="00B53C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0950D7" w:rsidRPr="00E578D2" w:rsidRDefault="00B53C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интернет-ресурсов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0950D7" w:rsidRPr="00E578D2" w:rsidRDefault="00B53C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</w:t>
      </w:r>
      <w:r w:rsidR="0039406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39406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органами социальной защиты, охраны правопорядка и т. д.;</w:t>
      </w:r>
    </w:p>
    <w:p w:rsidR="000950D7" w:rsidRPr="00E578D2" w:rsidRDefault="00B53C00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комплексной поддержки детей, находящихся в трудной жизненной ситуации.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2.6. 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 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2.7.1. Инвариантная часть содержит следующие блоки: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2.7.1.1. Личностно-ориентированная деятельность по воспитанию и социализации обучающихся в классе, включая: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выявление и педагогическую поддержку обучающихся, нуждающихся в психологической помощи;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профилактику наркотической и алкогольной зависимости,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табакокурения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употребления вредных для здоровья веществ;</w:t>
      </w:r>
    </w:p>
    <w:p w:rsidR="000950D7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навыков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информационной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безопасности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0950D7" w:rsidRPr="00E578D2" w:rsidRDefault="00B53C0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поддержку талантливых обучающихся, в том числе содействие развитию их способностей;</w:t>
      </w:r>
    </w:p>
    <w:p w:rsidR="000950D7" w:rsidRPr="00E578D2" w:rsidRDefault="00B53C00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2.7.1.2. Деятельность по воспитанию и социализации обучающихся, осуществляемая с классом как социальной группой, включая:</w:t>
      </w:r>
    </w:p>
    <w:p w:rsidR="000950D7" w:rsidRPr="00E578D2" w:rsidRDefault="00B53C00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изучение и анализ характеристик класса как малой социальной группы;</w:t>
      </w:r>
    </w:p>
    <w:p w:rsidR="000950D7" w:rsidRPr="00E578D2" w:rsidRDefault="00B53C00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регулирование и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гуманизацию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0950D7" w:rsidRPr="00E578D2" w:rsidRDefault="00B53C00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0950D7" w:rsidRPr="00E578D2" w:rsidRDefault="00B53C00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0950D7" w:rsidRPr="00E578D2" w:rsidRDefault="00B53C00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0950D7" w:rsidRPr="00E578D2" w:rsidRDefault="00B53C00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профилактику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девиантного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2.7.1.3.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0950D7" w:rsidRPr="00E578D2" w:rsidRDefault="00B53C00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привлечение родителей (законных представителей) к сотрудничеству </w:t>
      </w:r>
      <w:proofErr w:type="gram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в интересах</w:t>
      </w:r>
      <w:proofErr w:type="gram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0950D7" w:rsidRPr="00E578D2" w:rsidRDefault="00B53C00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0950D7" w:rsidRPr="00E578D2" w:rsidRDefault="00B53C00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0950D7" w:rsidRPr="00E578D2" w:rsidRDefault="00B53C00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2.7.1.4. Осуществление воспитательной деятельности во взаимодействии с педагогическим коллективом, включая:</w:t>
      </w:r>
    </w:p>
    <w:p w:rsidR="000950D7" w:rsidRPr="00E578D2" w:rsidRDefault="00B53C0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</w:r>
    </w:p>
    <w:p w:rsidR="000950D7" w:rsidRPr="00E578D2" w:rsidRDefault="00B53C0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администрацией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0950D7" w:rsidRPr="00E578D2" w:rsidRDefault="00B53C0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0950D7" w:rsidRPr="00E578D2" w:rsidRDefault="00B53C0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педагогами 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0950D7" w:rsidRPr="00E578D2" w:rsidRDefault="00B53C0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педагогическими работниками и администрацией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по вопросам профилактики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девиантного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и асоциального поведения обучающихся;</w:t>
      </w:r>
    </w:p>
    <w:p w:rsidR="000950D7" w:rsidRPr="00E578D2" w:rsidRDefault="00B53C00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администрацией и педагогическими работниками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с целью организации комплексной поддержки обучающихся, находящихся в трудной жизненной ситуации.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2.7.1.5. Участие в осуществлении воспитательной деятельности во взаимодействии с социальными партнерами, включая:</w:t>
      </w:r>
    </w:p>
    <w:p w:rsidR="000950D7" w:rsidRPr="00E578D2" w:rsidRDefault="00B53C00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участие в организации работы, способствующей профессиональному самоопределению обучающихся;</w:t>
      </w:r>
    </w:p>
    <w:p w:rsidR="000950D7" w:rsidRPr="00E578D2" w:rsidRDefault="00B53C00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0950D7" w:rsidRPr="00E578D2" w:rsidRDefault="00B53C00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2.8. Вариативная часть отражает специфику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 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 включает в себя: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2.8.1. Участие в мероприятиях, проводимых Общероссийской общественно-государственной детско-юношеской организацией «Российское движение школьников» в соответствии с планом воспитательной работы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50D7" w:rsidRPr="00E578D2" w:rsidRDefault="00B53C00" w:rsidP="000543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Обеспечение академических прав и свобод классного руководителя</w:t>
      </w:r>
    </w:p>
    <w:p w:rsidR="000950D7" w:rsidRDefault="00B53C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3.1. Классный руководитель имеет право: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вносить на рассмотрение администрации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разработке проектов локальных нормативных актов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в части организации воспитательной деятельности в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и осуществления контроля ее качества и эффективности;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планировать и организовывать участие обучающихся в воспитательных мероприятиях;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использовать (по согласованию с администрацией) инфраструктуру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проведении мероприятий с классом;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получать своевременную методическую, материально-техническую и иную помощь от руководства и органов государственно-общественного управления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для реализации задач по классному руководству;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приглашать в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давать обязательные распоряжения обучающимся своего класса при подготовке и проведении воспитательных мероприятий;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:rsidR="000950D7" w:rsidRPr="00E578D2" w:rsidRDefault="00B53C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защищать собственную честь, достоинство и профессиональную репутацию в случае несогласия с оценками деятельности со стороны администрации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родителей (законных представителей) несовершеннолетних обучающихся, других педагогических работников;</w:t>
      </w:r>
    </w:p>
    <w:p w:rsidR="000950D7" w:rsidRPr="00E578D2" w:rsidRDefault="00B53C00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0950D7" w:rsidRPr="00E578D2" w:rsidRDefault="00B53C00" w:rsidP="000543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Организация деятельности классного руководителя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4.1. Классный руководитель ежедневно:</w:t>
      </w:r>
    </w:p>
    <w:p w:rsidR="000950D7" w:rsidRPr="00E578D2" w:rsidRDefault="00B53C00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определяет отсутствующих на занятиях и опоздавших учащихся;</w:t>
      </w:r>
    </w:p>
    <w:p w:rsidR="000950D7" w:rsidRPr="00E578D2" w:rsidRDefault="00B53C00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непосещаемости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занятий;</w:t>
      </w:r>
    </w:p>
    <w:p w:rsidR="000950D7" w:rsidRPr="00E578D2" w:rsidRDefault="00B53C00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и контролирует дежурство учащихся по 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664FBE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50D7" w:rsidRPr="00E578D2" w:rsidRDefault="00B53C00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организует различные формы индивидуальной работы с учащимися, в том числе в случае возникновения девиации в их поведении.</w:t>
      </w:r>
    </w:p>
    <w:p w:rsidR="000950D7" w:rsidRDefault="00B53C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Классный руководитель еженедельно:</w:t>
      </w:r>
    </w:p>
    <w:p w:rsidR="000950D7" w:rsidRPr="00E578D2" w:rsidRDefault="00B53C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проверяет и отмечает в журнале причины пропусков учащимися занятий;</w:t>
      </w:r>
    </w:p>
    <w:p w:rsidR="000950D7" w:rsidRPr="00E578D2" w:rsidRDefault="00B53C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0950D7" w:rsidRDefault="00B53C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50D7" w:rsidRPr="00E578D2" w:rsidRDefault="00B53C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проводит работу с учителями-предметниками</w:t>
      </w:r>
      <w:r w:rsidR="00664FB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работающими в классе;</w:t>
      </w:r>
    </w:p>
    <w:p w:rsidR="000950D7" w:rsidRPr="00E578D2" w:rsidRDefault="00B53C00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анализирует состояние успеваемости в классе в целом и по отдельным обучающимся.</w:t>
      </w:r>
    </w:p>
    <w:p w:rsidR="000950D7" w:rsidRDefault="00B53C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 Классный руководитель ежемесячно:</w:t>
      </w:r>
    </w:p>
    <w:p w:rsidR="000950D7" w:rsidRPr="00E578D2" w:rsidRDefault="00B53C00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посещает уроки в своем классе (согласно графику);</w:t>
      </w:r>
    </w:p>
    <w:p w:rsidR="000950D7" w:rsidRPr="00E578D2" w:rsidRDefault="00B53C00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получает консультации у отдельных учителей;</w:t>
      </w:r>
    </w:p>
    <w:p w:rsidR="000950D7" w:rsidRDefault="00B53C00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актива</w:t>
      </w:r>
      <w:proofErr w:type="spellEnd"/>
      <w:r w:rsidR="00A557FC">
        <w:rPr>
          <w:rFonts w:hAnsi="Times New Roman" w:cs="Times New Roman"/>
          <w:color w:val="000000"/>
          <w:sz w:val="24"/>
          <w:szCs w:val="24"/>
        </w:rPr>
        <w:t>;</w:t>
      </w:r>
    </w:p>
    <w:p w:rsidR="00A557FC" w:rsidRPr="00A557FC" w:rsidRDefault="00A557FC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посещает семьи несовершеннолетних, находящихся в трудной жизненной ситуации, социально опасном положении, состоящих на различных видах учета, находящихся по результатам педагогических наблюдений, мониторингов, диагностик и тестирований в зоне риска.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4.4. Классный руководитель в течение учебной четверти:</w:t>
      </w:r>
    </w:p>
    <w:p w:rsidR="000950D7" w:rsidRPr="00E578D2" w:rsidRDefault="00B53C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оформляет и заполняет журнал;</w:t>
      </w:r>
    </w:p>
    <w:p w:rsidR="000950D7" w:rsidRPr="00E578D2" w:rsidRDefault="00B53C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участвует в работе методического объединения классных руководителей;</w:t>
      </w:r>
    </w:p>
    <w:p w:rsidR="000950D7" w:rsidRPr="00E578D2" w:rsidRDefault="00B53C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проводит анализ выполнения плана воспитательной работы за четверть, состояния успеваемости и уровня воспитанности учащихся;</w:t>
      </w:r>
    </w:p>
    <w:p w:rsidR="000950D7" w:rsidRPr="00E578D2" w:rsidRDefault="00B53C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проводит коррекцию плана воспитательной работы на новую четверть;</w:t>
      </w:r>
    </w:p>
    <w:p w:rsidR="000950D7" w:rsidRDefault="00B53C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проводит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родительское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собрание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50D7" w:rsidRPr="00E578D2" w:rsidRDefault="00B53C00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предоставляет заместителю директора по учебно-воспитательной работе информацию об успеваемости учащихся класса за четверть, год.</w:t>
      </w:r>
    </w:p>
    <w:p w:rsidR="000950D7" w:rsidRDefault="00B53C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4.5. Классный руководитель ежегодно:</w:t>
      </w:r>
    </w:p>
    <w:p w:rsidR="000950D7" w:rsidRDefault="00B53C0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оформляет личные дела учащихся;</w:t>
      </w:r>
    </w:p>
    <w:p w:rsidR="000950D7" w:rsidRPr="00E578D2" w:rsidRDefault="00B53C0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анализирует состояние воспитательной работы в классе и уровень воспитанности учащихся в течение года;</w:t>
      </w:r>
    </w:p>
    <w:p w:rsidR="000950D7" w:rsidRPr="00E578D2" w:rsidRDefault="00B53C0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составляет план воспитательной работы в классе;</w:t>
      </w:r>
    </w:p>
    <w:p w:rsidR="000950D7" w:rsidRDefault="00B53C00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собирает, анализирует и предоставляет информацию об обучающихся класса (успеваемость, материалы для отчета по форме ОШ-1, отчет о дальнейшем продолжении учебы и трудоустройстве выпускников и пр</w:t>
      </w:r>
      <w:r w:rsidR="00A557FC">
        <w:rPr>
          <w:rFonts w:hAnsi="Times New Roman" w:cs="Times New Roman"/>
          <w:color w:val="000000"/>
          <w:sz w:val="24"/>
          <w:szCs w:val="24"/>
          <w:lang w:val="ru-RU"/>
        </w:rPr>
        <w:t>.);</w:t>
      </w:r>
    </w:p>
    <w:p w:rsidR="00A557FC" w:rsidRPr="00E578D2" w:rsidRDefault="00A557FC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посещает семьи обучающихся.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4.6. Классный час, дата и время которого утверждаются директором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обязателен для проведения классным руководителем и посещения обучающимися.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недопустимы. Администрация должна быть информирована не менее чем за сутки о невозможности проведения внеклассного мероприятия с обоснованием причин.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4.7. В целях обеспечения четкой организации деятельности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проведение досуговых мероприятий (экскурсионных поездок, турпоходов, дискотек), не предусмотренных планом</w:t>
      </w:r>
      <w:r w:rsidR="00D53BA7" w:rsidRP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 годовым планом классного руководителя, не допускается.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4.8. Классные родительские собрания проводятся не реже одного раза в четверть.</w:t>
      </w:r>
    </w:p>
    <w:p w:rsidR="000950D7" w:rsidRPr="00447BB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4.9.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</w:t>
      </w:r>
      <w:r w:rsidRPr="00447BB2">
        <w:rPr>
          <w:rFonts w:hAnsi="Times New Roman" w:cs="Times New Roman"/>
          <w:color w:val="000000"/>
          <w:sz w:val="24"/>
          <w:szCs w:val="24"/>
          <w:lang w:val="ru-RU"/>
        </w:rPr>
        <w:t>Присутствие классного руководителя на общешкольных мероприятиях обязательно.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4.10. При проведении внеклассных мероприятий в</w:t>
      </w:r>
      <w:r w:rsidR="00D53BA7" w:rsidRP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классный руководитель несет ответственность за жизнь и здоровье детей и обязан обеспечить сопровождение обучающихся. О проведении внеклассных мероприятий в</w:t>
      </w:r>
      <w:r w:rsidR="00D53BA7" w:rsidRP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и вне классный руководитель в письменном виде уведомляет администрацию</w:t>
      </w:r>
      <w:r w:rsidR="00D53BA7" w:rsidRP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не менее чем за три дня до мероприятия.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4.11. В соответствии со своими функциями классный руководитель выбирает формы работы с обучающимися:</w:t>
      </w:r>
    </w:p>
    <w:p w:rsidR="000950D7" w:rsidRPr="00E578D2" w:rsidRDefault="00B53C0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0950D7" w:rsidRPr="00E578D2" w:rsidRDefault="00B53C0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групповые (творческие группы, органы самоуправления и др.);</w:t>
      </w:r>
    </w:p>
    <w:p w:rsidR="000950D7" w:rsidRPr="00E578D2" w:rsidRDefault="00B53C00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коллективные (конкурсы, спектакли, концерты, походы, слеты, соревнования и др.).</w:t>
      </w:r>
    </w:p>
    <w:p w:rsidR="000950D7" w:rsidRPr="00E578D2" w:rsidRDefault="00B53C00" w:rsidP="000543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Документация классного руководителя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Классный руководитель ведет следующую документацию:</w:t>
      </w:r>
    </w:p>
    <w:p w:rsidR="000950D7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50D7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журнал класса;</w:t>
      </w:r>
    </w:p>
    <w:p w:rsidR="000950D7" w:rsidRPr="00E578D2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журналы по ПДД, ППБ, ОТ и ТБ;</w:t>
      </w:r>
    </w:p>
    <w:p w:rsidR="000950D7" w:rsidRPr="00E578D2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и план воспитательной работы (на основе перспективного плана работы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ООШ»)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. Форма анализа и плана воспитательной работы определяется администрацией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50D7" w:rsidRPr="00E578D2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социальный паспорт класса (форма устанавливается администрацией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0950D7" w:rsidRPr="00E578D2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педагогического, социологического, психологического, физического исследования обучающихся класса;</w:t>
      </w:r>
    </w:p>
    <w:p w:rsidR="000950D7" w:rsidRPr="00E578D2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характеристики на обучающихся (по запросу);</w:t>
      </w:r>
    </w:p>
    <w:p w:rsidR="000950D7" w:rsidRPr="00E578D2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протоколы заседаний родительских советов и родительских собраний, материалы для подготовки родительских собраний;</w:t>
      </w:r>
    </w:p>
    <w:p w:rsidR="000950D7" w:rsidRPr="00E578D2" w:rsidRDefault="00B53C00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разработки, сценарии, сценарные планы воспитательных мероприятий, проводимых с детьми (в том числе классных часов – при необходимости);</w:t>
      </w:r>
    </w:p>
    <w:p w:rsidR="000950D7" w:rsidRDefault="00B53C00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аналитические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материалы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950D7" w:rsidRPr="0005433B" w:rsidRDefault="00B53C00" w:rsidP="000543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543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Оценка эффективности деятельности классного руководителя</w:t>
      </w:r>
    </w:p>
    <w:p w:rsidR="000950D7" w:rsidRPr="00E578D2" w:rsidRDefault="00B53C00" w:rsidP="00D53BA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6.1. К критериям эффективности процесса деятельности, связанной с классным руководством, относятся:</w:t>
      </w:r>
    </w:p>
    <w:p w:rsidR="000950D7" w:rsidRPr="00E578D2" w:rsidRDefault="00B53C00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:rsidR="000950D7" w:rsidRPr="00E578D2" w:rsidRDefault="00B53C00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0950D7" w:rsidRPr="00E578D2" w:rsidRDefault="00B53C00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инновационность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интернет-ресурсов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сетевых сообществ, блогов и т. д.;</w:t>
      </w:r>
    </w:p>
    <w:p w:rsidR="000950D7" w:rsidRPr="00E578D2" w:rsidRDefault="00B53C00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0950D7" w:rsidRDefault="00D53BA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6.2.</w:t>
      </w:r>
      <w:r w:rsidR="00B53C00"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05433B" w:rsidRDefault="0005433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950D7" w:rsidRPr="00E578D2" w:rsidRDefault="00B53C00" w:rsidP="000543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Механизмы</w:t>
      </w:r>
      <w:r w:rsidR="00D53B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578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стимулирования классных руководителей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7.1. 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7.2. Нематериальное стимулирование формируется по направлениям: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7.2.1. 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создание эффективных механизмов взаимодействия всех субъектов воспитательной деятельности между собой и администрацией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0950D7" w:rsidRPr="00E578D2" w:rsidRDefault="00B53C00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0950D7" w:rsidRPr="00E578D2" w:rsidRDefault="00B53C00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0950D7" w:rsidRPr="00E578D2" w:rsidRDefault="00B53C00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предоставление возможности повышения квалификации, участия в стажировках, </w:t>
      </w:r>
      <w:proofErr w:type="spell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вебинарах</w:t>
      </w:r>
      <w:proofErr w:type="spellEnd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семинарах и других мероприятиях образовательного характера.</w:t>
      </w:r>
    </w:p>
    <w:p w:rsidR="000950D7" w:rsidRPr="00E578D2" w:rsidRDefault="00B53C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7.2.3. 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0950D7" w:rsidRPr="00E578D2" w:rsidRDefault="00B53C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0950D7" w:rsidRPr="00E578D2" w:rsidRDefault="00B53C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организацию консультаций и создание условий для психологической разгрузки и восстановления в 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3BA7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D53BA7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вне ее для профилактики 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профессионального выгорания в связи с осуществлением педагогическими работниками классного руководства.</w:t>
      </w:r>
    </w:p>
    <w:p w:rsidR="000950D7" w:rsidRPr="00E578D2" w:rsidRDefault="00B53C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7.2.4. Моральное стимулирование педагогических работников, обеспечивающее удовлетворение потребности в уважении со стороны коллектива, </w:t>
      </w:r>
      <w:proofErr w:type="gramStart"/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администрации </w:t>
      </w:r>
      <w:r w:rsidR="0005433B" w:rsidRPr="0005433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433B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05433B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proofErr w:type="gramEnd"/>
      <w:r w:rsidR="0005433B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0950D7" w:rsidRPr="00E578D2" w:rsidRDefault="00B53C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0950D7" w:rsidRPr="00E578D2" w:rsidRDefault="00B53C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 </w:t>
      </w:r>
      <w:r w:rsidR="0005433B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05433B" w:rsidRPr="00E578D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05433B">
        <w:rPr>
          <w:rFonts w:hAnsi="Times New Roman" w:cs="Times New Roman"/>
          <w:color w:val="000000"/>
          <w:sz w:val="24"/>
          <w:szCs w:val="24"/>
          <w:lang w:val="ru-RU"/>
        </w:rPr>
        <w:t xml:space="preserve"> «Завьяловская ООШ»</w:t>
      </w: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50D7" w:rsidRPr="00E578D2" w:rsidRDefault="00B53C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0950D7" w:rsidRPr="00E578D2" w:rsidRDefault="00B53C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</w:r>
    </w:p>
    <w:p w:rsidR="000950D7" w:rsidRPr="00E578D2" w:rsidRDefault="00B53C00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78D2">
        <w:rPr>
          <w:rFonts w:hAnsi="Times New Roman" w:cs="Times New Roman"/>
          <w:color w:val="000000"/>
          <w:sz w:val="24"/>
          <w:szCs w:val="24"/>
          <w:lang w:val="ru-RU"/>
        </w:rPr>
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</w:t>
      </w:r>
    </w:p>
    <w:p w:rsidR="00092B42" w:rsidRDefault="00092B42"/>
    <w:p w:rsidR="004807E3" w:rsidRDefault="004807E3"/>
    <w:sectPr w:rsidR="004807E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368D2"/>
    <w:multiLevelType w:val="hybridMultilevel"/>
    <w:tmpl w:val="18A265C2"/>
    <w:lvl w:ilvl="0" w:tplc="40698093">
      <w:start w:val="1"/>
      <w:numFmt w:val="decimal"/>
      <w:lvlText w:val="%1."/>
      <w:lvlJc w:val="left"/>
      <w:pPr>
        <w:ind w:left="720" w:hanging="360"/>
      </w:pPr>
    </w:lvl>
    <w:lvl w:ilvl="1" w:tplc="40698093" w:tentative="1">
      <w:start w:val="1"/>
      <w:numFmt w:val="lowerLetter"/>
      <w:lvlText w:val="%2."/>
      <w:lvlJc w:val="left"/>
      <w:pPr>
        <w:ind w:left="1440" w:hanging="360"/>
      </w:pPr>
    </w:lvl>
    <w:lvl w:ilvl="2" w:tplc="40698093" w:tentative="1">
      <w:start w:val="1"/>
      <w:numFmt w:val="lowerRoman"/>
      <w:lvlText w:val="%3."/>
      <w:lvlJc w:val="right"/>
      <w:pPr>
        <w:ind w:left="2160" w:hanging="180"/>
      </w:pPr>
    </w:lvl>
    <w:lvl w:ilvl="3" w:tplc="40698093" w:tentative="1">
      <w:start w:val="1"/>
      <w:numFmt w:val="decimal"/>
      <w:lvlText w:val="%4."/>
      <w:lvlJc w:val="left"/>
      <w:pPr>
        <w:ind w:left="2880" w:hanging="360"/>
      </w:pPr>
    </w:lvl>
    <w:lvl w:ilvl="4" w:tplc="40698093" w:tentative="1">
      <w:start w:val="1"/>
      <w:numFmt w:val="lowerLetter"/>
      <w:lvlText w:val="%5."/>
      <w:lvlJc w:val="left"/>
      <w:pPr>
        <w:ind w:left="3600" w:hanging="360"/>
      </w:pPr>
    </w:lvl>
    <w:lvl w:ilvl="5" w:tplc="40698093" w:tentative="1">
      <w:start w:val="1"/>
      <w:numFmt w:val="lowerRoman"/>
      <w:lvlText w:val="%6."/>
      <w:lvlJc w:val="right"/>
      <w:pPr>
        <w:ind w:left="4320" w:hanging="180"/>
      </w:pPr>
    </w:lvl>
    <w:lvl w:ilvl="6" w:tplc="40698093" w:tentative="1">
      <w:start w:val="1"/>
      <w:numFmt w:val="decimal"/>
      <w:lvlText w:val="%7."/>
      <w:lvlJc w:val="left"/>
      <w:pPr>
        <w:ind w:left="5040" w:hanging="360"/>
      </w:pPr>
    </w:lvl>
    <w:lvl w:ilvl="7" w:tplc="40698093" w:tentative="1">
      <w:start w:val="1"/>
      <w:numFmt w:val="lowerLetter"/>
      <w:lvlText w:val="%8."/>
      <w:lvlJc w:val="left"/>
      <w:pPr>
        <w:ind w:left="5760" w:hanging="360"/>
      </w:pPr>
    </w:lvl>
    <w:lvl w:ilvl="8" w:tplc="4069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664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D77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1719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5543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5450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EA6B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6E3B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BE38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337E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E05E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0648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F34A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2B58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26722B"/>
    <w:multiLevelType w:val="hybridMultilevel"/>
    <w:tmpl w:val="4D4EFB4A"/>
    <w:lvl w:ilvl="0" w:tplc="187577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840DD"/>
    <w:multiLevelType w:val="hybridMultilevel"/>
    <w:tmpl w:val="309AEC3E"/>
    <w:lvl w:ilvl="0" w:tplc="13444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95F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C36B56"/>
    <w:multiLevelType w:val="hybridMultilevel"/>
    <w:tmpl w:val="FD322714"/>
    <w:lvl w:ilvl="0" w:tplc="65202958">
      <w:start w:val="1"/>
      <w:numFmt w:val="decimal"/>
      <w:lvlText w:val="%1."/>
      <w:lvlJc w:val="left"/>
      <w:pPr>
        <w:ind w:left="720" w:hanging="360"/>
      </w:pPr>
    </w:lvl>
    <w:lvl w:ilvl="1" w:tplc="65202958" w:tentative="1">
      <w:start w:val="1"/>
      <w:numFmt w:val="lowerLetter"/>
      <w:lvlText w:val="%2."/>
      <w:lvlJc w:val="left"/>
      <w:pPr>
        <w:ind w:left="1440" w:hanging="360"/>
      </w:pPr>
    </w:lvl>
    <w:lvl w:ilvl="2" w:tplc="65202958" w:tentative="1">
      <w:start w:val="1"/>
      <w:numFmt w:val="lowerRoman"/>
      <w:lvlText w:val="%3."/>
      <w:lvlJc w:val="right"/>
      <w:pPr>
        <w:ind w:left="2160" w:hanging="180"/>
      </w:pPr>
    </w:lvl>
    <w:lvl w:ilvl="3" w:tplc="65202958" w:tentative="1">
      <w:start w:val="1"/>
      <w:numFmt w:val="decimal"/>
      <w:lvlText w:val="%4."/>
      <w:lvlJc w:val="left"/>
      <w:pPr>
        <w:ind w:left="2880" w:hanging="360"/>
      </w:pPr>
    </w:lvl>
    <w:lvl w:ilvl="4" w:tplc="65202958" w:tentative="1">
      <w:start w:val="1"/>
      <w:numFmt w:val="lowerLetter"/>
      <w:lvlText w:val="%5."/>
      <w:lvlJc w:val="left"/>
      <w:pPr>
        <w:ind w:left="3600" w:hanging="360"/>
      </w:pPr>
    </w:lvl>
    <w:lvl w:ilvl="5" w:tplc="65202958" w:tentative="1">
      <w:start w:val="1"/>
      <w:numFmt w:val="lowerRoman"/>
      <w:lvlText w:val="%6."/>
      <w:lvlJc w:val="right"/>
      <w:pPr>
        <w:ind w:left="4320" w:hanging="180"/>
      </w:pPr>
    </w:lvl>
    <w:lvl w:ilvl="6" w:tplc="65202958" w:tentative="1">
      <w:start w:val="1"/>
      <w:numFmt w:val="decimal"/>
      <w:lvlText w:val="%7."/>
      <w:lvlJc w:val="left"/>
      <w:pPr>
        <w:ind w:left="5040" w:hanging="360"/>
      </w:pPr>
    </w:lvl>
    <w:lvl w:ilvl="7" w:tplc="65202958" w:tentative="1">
      <w:start w:val="1"/>
      <w:numFmt w:val="lowerLetter"/>
      <w:lvlText w:val="%8."/>
      <w:lvlJc w:val="left"/>
      <w:pPr>
        <w:ind w:left="5760" w:hanging="360"/>
      </w:pPr>
    </w:lvl>
    <w:lvl w:ilvl="8" w:tplc="6520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B69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CC5F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EC1D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6124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D41D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740E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8143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ED2B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8"/>
  </w:num>
  <w:num w:numId="3">
    <w:abstractNumId w:val="9"/>
  </w:num>
  <w:num w:numId="4">
    <w:abstractNumId w:val="3"/>
  </w:num>
  <w:num w:numId="5">
    <w:abstractNumId w:val="13"/>
  </w:num>
  <w:num w:numId="6">
    <w:abstractNumId w:val="20"/>
  </w:num>
  <w:num w:numId="7">
    <w:abstractNumId w:val="6"/>
  </w:num>
  <w:num w:numId="8">
    <w:abstractNumId w:val="7"/>
  </w:num>
  <w:num w:numId="9">
    <w:abstractNumId w:val="10"/>
  </w:num>
  <w:num w:numId="10">
    <w:abstractNumId w:val="5"/>
  </w:num>
  <w:num w:numId="11">
    <w:abstractNumId w:val="1"/>
  </w:num>
  <w:num w:numId="12">
    <w:abstractNumId w:val="24"/>
  </w:num>
  <w:num w:numId="13">
    <w:abstractNumId w:val="16"/>
  </w:num>
  <w:num w:numId="14">
    <w:abstractNumId w:val="11"/>
  </w:num>
  <w:num w:numId="15">
    <w:abstractNumId w:val="22"/>
  </w:num>
  <w:num w:numId="16">
    <w:abstractNumId w:val="12"/>
  </w:num>
  <w:num w:numId="17">
    <w:abstractNumId w:val="4"/>
  </w:num>
  <w:num w:numId="18">
    <w:abstractNumId w:val="25"/>
  </w:num>
  <w:num w:numId="19">
    <w:abstractNumId w:val="23"/>
  </w:num>
  <w:num w:numId="20">
    <w:abstractNumId w:val="21"/>
  </w:num>
  <w:num w:numId="21">
    <w:abstractNumId w:val="19"/>
  </w:num>
  <w:num w:numId="22">
    <w:abstractNumId w:val="8"/>
  </w:num>
  <w:num w:numId="23">
    <w:abstractNumId w:val="14"/>
  </w:num>
  <w:num w:numId="24">
    <w:abstractNumId w:val="17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5433B"/>
    <w:rsid w:val="00092B42"/>
    <w:rsid w:val="000950D7"/>
    <w:rsid w:val="002D33B1"/>
    <w:rsid w:val="002D3591"/>
    <w:rsid w:val="003514A0"/>
    <w:rsid w:val="0039406E"/>
    <w:rsid w:val="00447BB2"/>
    <w:rsid w:val="004807E3"/>
    <w:rsid w:val="004F7E17"/>
    <w:rsid w:val="00591812"/>
    <w:rsid w:val="005A05CE"/>
    <w:rsid w:val="00653AF6"/>
    <w:rsid w:val="00664FBE"/>
    <w:rsid w:val="006F45F3"/>
    <w:rsid w:val="007E42AE"/>
    <w:rsid w:val="008E6BD4"/>
    <w:rsid w:val="00A557FC"/>
    <w:rsid w:val="00B53C00"/>
    <w:rsid w:val="00B73A5A"/>
    <w:rsid w:val="00D53BA7"/>
    <w:rsid w:val="00E02FB3"/>
    <w:rsid w:val="00E438A1"/>
    <w:rsid w:val="00E578D2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8CE73B9-0DA3-4C87-9145-B6058D28F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5433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33B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/>
    </w:pPr>
    <w:rPr>
      <w:sz w:val="20"/>
      <w:szCs w:val="20"/>
    </w:rPr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/>
    </w:pPr>
    <w:rPr>
      <w:sz w:val="20"/>
      <w:szCs w:val="20"/>
    </w:rPr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  <w:pPr>
      <w:spacing w:after="0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  <w:pPr>
      <w:spacing w:after="0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table" w:customStyle="1" w:styleId="myTableStyle0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6FC5C-B8BC-4453-A82E-AA05762C0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3708</Words>
  <Characters>21138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5</cp:revision>
  <cp:lastPrinted>2024-02-10T10:45:00Z</cp:lastPrinted>
  <dcterms:created xsi:type="dcterms:W3CDTF">2011-11-02T04:15:00Z</dcterms:created>
  <dcterms:modified xsi:type="dcterms:W3CDTF">2024-02-10T10:56:00Z</dcterms:modified>
</cp:coreProperties>
</file>